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E2" w:rsidRPr="009270B2" w:rsidRDefault="00E1645C" w:rsidP="00481AE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1645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351.45pt;margin-top:-55.05pt;width:64.8pt;height:24.75pt;z-index:251759616;mso-width-relative:margin;mso-height-relative:margin" stroked="f">
            <v:textbox style="mso-next-textbox:#_x0000_s1240">
              <w:txbxContent>
                <w:p w:rsidR="0093290B" w:rsidRPr="007249B3" w:rsidRDefault="0093290B" w:rsidP="00914E42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ซ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 id="_x0000_s1153" type="#_x0000_t202" style="position:absolute;left:0;text-align:left;margin-left:1.2pt;margin-top:-1.5pt;width:139.8pt;height:24.75pt;z-index:251721728;mso-width-relative:margin;mso-height-relative:margin" filled="f">
            <v:textbox style="mso-next-textbox:#_x0000_s1153">
              <w:txbxContent>
                <w:p w:rsidR="0093290B" w:rsidRPr="002E657F" w:rsidRDefault="0093290B" w:rsidP="00481A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E657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2E657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ตัวอย่าง</w:t>
                  </w:r>
                  <w:r w:rsidRPr="002E657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สารบัญภาพ)</w:t>
                  </w:r>
                </w:p>
              </w:txbxContent>
            </v:textbox>
          </v:shape>
        </w:pict>
      </w:r>
      <w:r w:rsidR="00481AE2" w:rsidRPr="009270B2"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สารบัญภาพ</w:t>
      </w:r>
    </w:p>
    <w:p w:rsidR="00481AE2" w:rsidRPr="009270B2" w:rsidRDefault="00481AE2" w:rsidP="00481AE2">
      <w:pPr>
        <w:tabs>
          <w:tab w:val="left" w:pos="77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>ภาพที่</w:t>
      </w: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481AE2" w:rsidRPr="00481AE2" w:rsidRDefault="00481AE2" w:rsidP="00D65C92">
      <w:pPr>
        <w:tabs>
          <w:tab w:val="left" w:pos="720"/>
          <w:tab w:val="left" w:leader="dot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>.</w:t>
      </w:r>
      <w:r w:rsidRPr="00481AE2">
        <w:rPr>
          <w:rFonts w:ascii="TH SarabunPSK" w:hAnsi="TH SarabunPSK" w:cs="TH SarabunPSK"/>
          <w:sz w:val="32"/>
          <w:szCs w:val="32"/>
          <w:cs/>
        </w:rPr>
        <w:t>1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แสดงลักษณะของคลังข้อมูล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7</w:t>
      </w:r>
    </w:p>
    <w:p w:rsidR="00481AE2" w:rsidRPr="00481AE2" w:rsidRDefault="00481AE2" w:rsidP="00D65C92">
      <w:pPr>
        <w:tabs>
          <w:tab w:val="left" w:pos="720"/>
          <w:tab w:val="left" w:leader="dot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>.</w:t>
      </w: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การเก็บข้อมูลตามหัวข้อและเก็บตามแอพพลิเคชัน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8</w:t>
      </w:r>
    </w:p>
    <w:p w:rsidR="00481AE2" w:rsidRPr="00481AE2" w:rsidRDefault="00481AE2" w:rsidP="00D65C92">
      <w:pPr>
        <w:tabs>
          <w:tab w:val="left" w:pos="720"/>
          <w:tab w:val="left" w:leader="dot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>.</w:t>
      </w:r>
      <w:r w:rsidRPr="00481AE2">
        <w:rPr>
          <w:rFonts w:ascii="TH SarabunPSK" w:hAnsi="TH SarabunPSK" w:cs="TH SarabunPSK"/>
          <w:sz w:val="32"/>
          <w:szCs w:val="32"/>
          <w:cs/>
        </w:rPr>
        <w:t>3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แสดงการรวมข้อมูลก่อนเข้าสู่คลังข้อมูล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8</w:t>
      </w:r>
    </w:p>
    <w:p w:rsidR="00481AE2" w:rsidRPr="00481AE2" w:rsidRDefault="00481AE2" w:rsidP="00D65C92">
      <w:pPr>
        <w:tabs>
          <w:tab w:val="left" w:pos="720"/>
          <w:tab w:val="left" w:leader="dot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>.</w:t>
      </w:r>
      <w:r w:rsidRPr="00481AE2">
        <w:rPr>
          <w:rFonts w:ascii="TH SarabunPSK" w:hAnsi="TH SarabunPSK" w:cs="TH SarabunPSK"/>
          <w:sz w:val="32"/>
          <w:szCs w:val="32"/>
          <w:cs/>
        </w:rPr>
        <w:t>4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แสดงลักษณะของข้อมูลไม่เปลี่ยนแปลงบ่อย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9</w:t>
      </w:r>
    </w:p>
    <w:p w:rsidR="00481AE2" w:rsidRPr="00481AE2" w:rsidRDefault="00481AE2" w:rsidP="00D65C92">
      <w:pPr>
        <w:tabs>
          <w:tab w:val="left" w:pos="720"/>
          <w:tab w:val="left" w:leader="dot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  <w:cs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>.</w:t>
      </w:r>
      <w:r w:rsidRPr="00481AE2">
        <w:rPr>
          <w:rFonts w:ascii="TH SarabunPSK" w:hAnsi="TH SarabunPSK" w:cs="TH SarabunPSK"/>
          <w:sz w:val="32"/>
          <w:szCs w:val="32"/>
          <w:cs/>
        </w:rPr>
        <w:t>5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แสดงลักษณะของคลังข้อมูลโดยมีเวลาเป็นองค์ประกอบ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9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2.6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แหล่งความรู้จากศาสตร์ต่าง ๆ ที่นำมาทำ</w:t>
      </w:r>
      <w:r w:rsidRPr="00481AE2">
        <w:rPr>
          <w:rFonts w:ascii="TH SarabunPSK" w:hAnsi="TH SarabunPSK" w:cs="TH SarabunPSK"/>
          <w:sz w:val="32"/>
          <w:szCs w:val="32"/>
        </w:rPr>
        <w:t xml:space="preserve"> Data Mining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11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2.7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แสดงขั้นตอนการทำ</w:t>
      </w:r>
      <w:r w:rsidRPr="00481AE2">
        <w:rPr>
          <w:rFonts w:ascii="TH SarabunPSK" w:hAnsi="TH SarabunPSK" w:cs="TH SarabunPSK"/>
          <w:sz w:val="32"/>
          <w:szCs w:val="32"/>
        </w:rPr>
        <w:t xml:space="preserve"> Data Mining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  <w:cs/>
        </w:rPr>
        <w:t>3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2.8</w:t>
      </w:r>
      <w:r w:rsidRPr="00481AE2">
        <w:rPr>
          <w:rFonts w:ascii="TH SarabunPSK" w:hAnsi="TH SarabunPSK" w:cs="TH SarabunPSK"/>
          <w:sz w:val="32"/>
          <w:szCs w:val="32"/>
          <w:cs/>
        </w:rPr>
        <w:tab/>
        <w:t>แสดงโครงสร้างต้นไม้ตัดสินใจ (</w:t>
      </w:r>
      <w:r w:rsidRPr="00481AE2">
        <w:rPr>
          <w:rFonts w:ascii="TH SarabunPSK" w:hAnsi="TH SarabunPSK" w:cs="TH SarabunPSK"/>
          <w:sz w:val="32"/>
          <w:szCs w:val="32"/>
        </w:rPr>
        <w:t>Decision Tree)</w:t>
      </w:r>
      <w:r w:rsidRPr="00481AE2">
        <w:rPr>
          <w:rFonts w:ascii="TH SarabunPSK" w:hAnsi="TH SarabunPSK" w:cs="TH SarabunPSK"/>
          <w:sz w:val="32"/>
          <w:szCs w:val="32"/>
          <w:cs/>
        </w:rPr>
        <w:tab/>
      </w:r>
      <w:r w:rsidRPr="00481AE2">
        <w:rPr>
          <w:rFonts w:ascii="TH SarabunPSK" w:hAnsi="TH SarabunPSK" w:cs="TH SarabunPSK"/>
          <w:sz w:val="32"/>
          <w:szCs w:val="32"/>
        </w:rPr>
        <w:t>18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2.9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แสดงลักษณะของ </w:t>
      </w:r>
      <w:r w:rsidRPr="00481AE2">
        <w:rPr>
          <w:rFonts w:ascii="TH SarabunPSK" w:hAnsi="TH SarabunPSK" w:cs="TH SarabunPSK"/>
          <w:sz w:val="32"/>
          <w:szCs w:val="32"/>
        </w:rPr>
        <w:t xml:space="preserve">Attribute </w:t>
      </w:r>
      <w:r w:rsidRPr="00481AE2">
        <w:rPr>
          <w:rFonts w:ascii="TH SarabunPSK" w:hAnsi="TH SarabunPSK" w:cs="TH SarabunPSK"/>
          <w:sz w:val="32"/>
          <w:szCs w:val="32"/>
          <w:cs/>
        </w:rPr>
        <w:t>แต่ละตัวที่เป็นอิสระต่อกัน</w:t>
      </w:r>
      <w:r w:rsidRPr="00481AE2">
        <w:rPr>
          <w:rFonts w:ascii="TH SarabunPSK" w:hAnsi="TH SarabunPSK" w:cs="TH SarabunPSK"/>
          <w:sz w:val="32"/>
          <w:szCs w:val="32"/>
        </w:rPr>
        <w:tab/>
        <w:t>21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2.10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แสดงองค์ประกอบ และการทำงานของ </w:t>
      </w:r>
      <w:r w:rsidRPr="00481AE2">
        <w:rPr>
          <w:rFonts w:ascii="TH SarabunPSK" w:hAnsi="TH SarabunPSK" w:cs="TH SarabunPSK"/>
          <w:sz w:val="32"/>
          <w:szCs w:val="32"/>
        </w:rPr>
        <w:t>Business Intelligenc</w:t>
      </w:r>
      <w:r w:rsidRPr="00481AE2">
        <w:rPr>
          <w:rFonts w:ascii="TH SarabunPSK" w:hAnsi="TH SarabunPSK" w:cs="TH SarabunPSK"/>
          <w:sz w:val="32"/>
          <w:szCs w:val="32"/>
        </w:rPr>
        <w:tab/>
        <w:t>25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3.1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แสดงขั้นตอนการวิเคราะห์และออกแบบระบบ</w:t>
      </w:r>
      <w:r w:rsidRPr="00481AE2">
        <w:rPr>
          <w:rFonts w:ascii="TH SarabunPSK" w:hAnsi="TH SarabunPSK" w:cs="TH SarabunPSK"/>
          <w:sz w:val="32"/>
          <w:szCs w:val="32"/>
        </w:rPr>
        <w:tab/>
        <w:t>30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3.2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แสดงขั้นตอนการนำเข้าข้อมูล</w:t>
      </w:r>
      <w:r w:rsidRPr="00481AE2">
        <w:rPr>
          <w:rFonts w:ascii="TH SarabunPSK" w:hAnsi="TH SarabunPSK" w:cs="TH SarabunPSK"/>
          <w:sz w:val="32"/>
          <w:szCs w:val="32"/>
        </w:rPr>
        <w:tab/>
        <w:t>31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3.3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แสดงแผนภาพความสัมพันธ์ของข้อมูล (</w:t>
      </w:r>
      <w:r w:rsidRPr="00481AE2">
        <w:rPr>
          <w:rFonts w:ascii="TH SarabunPSK" w:hAnsi="TH SarabunPSK" w:cs="TH SarabunPSK"/>
          <w:sz w:val="32"/>
          <w:szCs w:val="32"/>
        </w:rPr>
        <w:t>E-R Diagram)</w:t>
      </w:r>
      <w:r w:rsidRPr="00481AE2">
        <w:rPr>
          <w:rFonts w:ascii="TH SarabunPSK" w:hAnsi="TH SarabunPSK" w:cs="TH SarabunPSK"/>
          <w:sz w:val="32"/>
          <w:szCs w:val="32"/>
        </w:rPr>
        <w:tab/>
        <w:t>31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3.4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แสดงแผนภาพความสัมพันธ์ตารางข้อมูลที่สร้างในฐานข้อมูล</w:t>
      </w:r>
      <w:r w:rsidRPr="00481AE2">
        <w:rPr>
          <w:rFonts w:ascii="TH SarabunPSK" w:hAnsi="TH SarabunPSK" w:cs="TH SarabunPSK"/>
          <w:sz w:val="32"/>
          <w:szCs w:val="32"/>
        </w:rPr>
        <w:tab/>
        <w:t>41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3.5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แสดงคำสั่งที่ใช้ในการนำเข้าข้อมูลจากแหล่งข้อมูลภายนอกระบบ</w:t>
      </w:r>
      <w:r w:rsidRPr="00481AE2">
        <w:rPr>
          <w:rFonts w:ascii="TH SarabunPSK" w:hAnsi="TH SarabunPSK" w:cs="TH SarabunPSK"/>
          <w:sz w:val="32"/>
          <w:szCs w:val="32"/>
        </w:rPr>
        <w:tab/>
        <w:t>42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3.6</w:t>
      </w:r>
      <w:r w:rsidRPr="00481AE2">
        <w:rPr>
          <w:rFonts w:ascii="TH SarabunPSK" w:hAnsi="TH SarabunPSK" w:cs="TH SarabunPSK"/>
          <w:sz w:val="32"/>
          <w:szCs w:val="32"/>
        </w:rPr>
        <w:tab/>
      </w:r>
      <w:r w:rsidRPr="00481AE2">
        <w:rPr>
          <w:rFonts w:ascii="TH SarabunPSK" w:hAnsi="TH SarabunPSK" w:cs="TH SarabunPSK"/>
          <w:sz w:val="32"/>
          <w:szCs w:val="32"/>
          <w:cs/>
        </w:rPr>
        <w:t>แสดงการนำเข้าข้อมูลในรูปแบบ</w:t>
      </w:r>
      <w:r w:rsidRPr="00481AE2">
        <w:rPr>
          <w:rFonts w:ascii="TH SarabunPSK" w:hAnsi="TH SarabunPSK" w:cs="TH SarabunPSK"/>
          <w:sz w:val="32"/>
          <w:szCs w:val="32"/>
        </w:rPr>
        <w:t xml:space="preserve"> Spreadsheet</w:t>
      </w:r>
      <w:r w:rsidRPr="00481AE2">
        <w:rPr>
          <w:rFonts w:ascii="TH SarabunPSK" w:hAnsi="TH SarabunPSK" w:cs="TH SarabunPSK"/>
          <w:sz w:val="32"/>
          <w:szCs w:val="32"/>
        </w:rPr>
        <w:tab/>
        <w:t>42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1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4.2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1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51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4.3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1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52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4.4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1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52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4.5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2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53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4.6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2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53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4.7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3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54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4.8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3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54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4.9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3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55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4.10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3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55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4.11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4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56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4.12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4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57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4.13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4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57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4.14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4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2</w:t>
      </w:r>
      <w:r w:rsidRPr="00481AE2">
        <w:rPr>
          <w:rFonts w:ascii="TH SarabunPSK" w:hAnsi="TH SarabunPSK" w:cs="TH SarabunPSK"/>
          <w:sz w:val="32"/>
          <w:szCs w:val="32"/>
        </w:rPr>
        <w:tab/>
        <w:t>58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4.15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5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58</w:t>
      </w:r>
    </w:p>
    <w:p w:rsidR="00481AE2" w:rsidRPr="00481AE2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4.16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Decision Trees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5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 w:rsidRPr="00481AE2">
        <w:rPr>
          <w:rFonts w:ascii="TH SarabunPSK" w:hAnsi="TH SarabunPSK" w:cs="TH SarabunPSK"/>
          <w:sz w:val="32"/>
          <w:szCs w:val="32"/>
        </w:rPr>
        <w:t>1</w:t>
      </w:r>
      <w:r w:rsidRPr="00481AE2">
        <w:rPr>
          <w:rFonts w:ascii="TH SarabunPSK" w:hAnsi="TH SarabunPSK" w:cs="TH SarabunPSK"/>
          <w:sz w:val="32"/>
          <w:szCs w:val="32"/>
        </w:rPr>
        <w:tab/>
        <w:t>59</w:t>
      </w:r>
    </w:p>
    <w:p w:rsidR="00481AE2" w:rsidRPr="009270B2" w:rsidRDefault="00E1645C" w:rsidP="00481AE2">
      <w:pPr>
        <w:tabs>
          <w:tab w:val="left" w:leader="dot" w:pos="7920"/>
        </w:tabs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shape id="_x0000_s1241" type="#_x0000_t202" style="position:absolute;left:0;text-align:left;margin-left:348.45pt;margin-top:-55.05pt;width:64.8pt;height:24.75pt;z-index:251760640;mso-width-relative:margin;mso-height-relative:margin" stroked="f">
            <v:textbox style="mso-next-textbox:#_x0000_s1241">
              <w:txbxContent>
                <w:p w:rsidR="0093290B" w:rsidRPr="007249B3" w:rsidRDefault="0093290B" w:rsidP="00914E42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ฌ</w:t>
                  </w:r>
                </w:p>
              </w:txbxContent>
            </v:textbox>
          </v:shape>
        </w:pict>
      </w:r>
      <w:r w:rsidR="00481AE2" w:rsidRPr="009270B2"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สารบัญภาพ</w:t>
      </w:r>
      <w:r w:rsidR="00481AE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481AE2">
        <w:rPr>
          <w:rFonts w:ascii="TH SarabunPSK" w:hAnsi="TH SarabunPSK" w:cs="TH SarabunPSK" w:hint="cs"/>
          <w:b/>
          <w:bCs/>
          <w:sz w:val="44"/>
          <w:szCs w:val="44"/>
          <w:cs/>
        </w:rPr>
        <w:t>(ต่อ)</w:t>
      </w:r>
    </w:p>
    <w:p w:rsidR="00481AE2" w:rsidRPr="009270B2" w:rsidRDefault="00481AE2" w:rsidP="00481AE2">
      <w:pPr>
        <w:tabs>
          <w:tab w:val="left" w:pos="7740"/>
          <w:tab w:val="left" w:leader="dot" w:pos="792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>ภาพที่</w:t>
      </w: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65C9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270B2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D65C92" w:rsidRDefault="00D65C9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AE2">
        <w:rPr>
          <w:rFonts w:ascii="TH SarabunPSK" w:hAnsi="TH SarabunPSK" w:cs="TH SarabunPSK"/>
          <w:sz w:val="32"/>
          <w:szCs w:val="32"/>
        </w:rPr>
        <w:t>4.17</w:t>
      </w:r>
      <w:r w:rsidRPr="00481AE2">
        <w:rPr>
          <w:rFonts w:ascii="TH SarabunPSK" w:hAnsi="TH SarabunPSK" w:cs="TH SarabunPSK"/>
          <w:sz w:val="32"/>
          <w:szCs w:val="32"/>
        </w:rPr>
        <w:tab/>
        <w:t xml:space="preserve">Model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จากเทคนิค </w:t>
      </w:r>
      <w:r w:rsidRPr="00481AE2">
        <w:rPr>
          <w:rFonts w:ascii="TH SarabunPSK" w:hAnsi="TH SarabunPSK" w:cs="TH SarabunPSK"/>
          <w:sz w:val="32"/>
          <w:szCs w:val="32"/>
        </w:rPr>
        <w:t>Microsoft Naïve Bayes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 ของข้อมูลชุดที่ </w:t>
      </w:r>
      <w:r w:rsidRPr="00481AE2">
        <w:rPr>
          <w:rFonts w:ascii="TH SarabunPSK" w:hAnsi="TH SarabunPSK" w:cs="TH SarabunPSK"/>
          <w:sz w:val="32"/>
          <w:szCs w:val="32"/>
        </w:rPr>
        <w:t xml:space="preserve">5 </w:t>
      </w:r>
      <w:r w:rsidRPr="00481AE2">
        <w:rPr>
          <w:rFonts w:ascii="TH SarabunPSK" w:hAnsi="TH SarabunPSK" w:cs="TH SarabunPSK"/>
          <w:sz w:val="32"/>
          <w:szCs w:val="32"/>
          <w:cs/>
        </w:rPr>
        <w:t xml:space="preserve">ด้วยวิธีที่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  <w:t>59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4.18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5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60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4.19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6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61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4.20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6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61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4.21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6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62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4.22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6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62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4.23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7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63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4.24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7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64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4.25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7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64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4.26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7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65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4.27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8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65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4.28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8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66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4.29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8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66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4.30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8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67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4.31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9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67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4.32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9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68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4.33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9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68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4.34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9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69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4.35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10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69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4.36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10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70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4.37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Naïve Bayes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10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70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4.38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</w:rPr>
        <w:t xml:space="preserve">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จากเทคนิค </w:t>
      </w:r>
      <w:r w:rsidRPr="00253471">
        <w:rPr>
          <w:rFonts w:ascii="TH SarabunPSK" w:hAnsi="TH SarabunPSK" w:cs="TH SarabunPSK"/>
          <w:sz w:val="32"/>
          <w:szCs w:val="32"/>
        </w:rPr>
        <w:t>Microsoft Decision Trees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10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2</w:t>
      </w:r>
      <w:r w:rsidRPr="00253471">
        <w:rPr>
          <w:rFonts w:ascii="TH SarabunPSK" w:hAnsi="TH SarabunPSK" w:cs="TH SarabunPSK"/>
          <w:sz w:val="32"/>
          <w:szCs w:val="32"/>
        </w:rPr>
        <w:tab/>
        <w:t>71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4.39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เปรียบเทียบประสิทธิภาพการทำนายว่าจบระหว่าง </w:t>
      </w:r>
      <w:r w:rsidRPr="00253471">
        <w:rPr>
          <w:rFonts w:ascii="TH SarabunPSK" w:hAnsi="TH SarabunPSK" w:cs="TH SarabunPSK"/>
          <w:sz w:val="32"/>
          <w:szCs w:val="32"/>
        </w:rPr>
        <w:t xml:space="preserve">Naïve Bayes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53471">
        <w:rPr>
          <w:rFonts w:ascii="TH SarabunPSK" w:hAnsi="TH SarabunPSK" w:cs="TH SarabunPSK"/>
          <w:sz w:val="32"/>
          <w:szCs w:val="32"/>
        </w:rPr>
        <w:t>C4.5</w:t>
      </w:r>
      <w:r w:rsidRPr="00253471">
        <w:rPr>
          <w:rFonts w:ascii="TH SarabunPSK" w:hAnsi="TH SarabunPSK" w:cs="TH SarabunPSK"/>
          <w:sz w:val="32"/>
          <w:szCs w:val="32"/>
        </w:rPr>
        <w:tab/>
        <w:t>74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4.40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เปรียบเทียบประสิทธิภาพการทำนายว่าไม่จบระหว่าง </w:t>
      </w:r>
      <w:r w:rsidRPr="00253471">
        <w:rPr>
          <w:rFonts w:ascii="TH SarabunPSK" w:hAnsi="TH SarabunPSK" w:cs="TH SarabunPSK"/>
          <w:sz w:val="32"/>
          <w:szCs w:val="32"/>
        </w:rPr>
        <w:t xml:space="preserve">Naïve Bayes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53471">
        <w:rPr>
          <w:rFonts w:ascii="TH SarabunPSK" w:hAnsi="TH SarabunPSK" w:cs="TH SarabunPSK"/>
          <w:sz w:val="32"/>
          <w:szCs w:val="32"/>
        </w:rPr>
        <w:t>C4.5</w:t>
      </w:r>
      <w:r w:rsidRPr="00253471">
        <w:rPr>
          <w:rFonts w:ascii="TH SarabunPSK" w:hAnsi="TH SarabunPSK" w:cs="TH SarabunPSK"/>
          <w:sz w:val="32"/>
          <w:szCs w:val="32"/>
        </w:rPr>
        <w:tab/>
        <w:t>74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4.41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เปรียบเทียบระสิทธิภาพปรับ </w:t>
      </w:r>
      <w:r w:rsidRPr="00253471">
        <w:rPr>
          <w:rFonts w:ascii="TH SarabunPSK" w:hAnsi="TH SarabunPSK" w:cs="TH SarabunPSK"/>
          <w:sz w:val="32"/>
          <w:szCs w:val="32"/>
        </w:rPr>
        <w:t xml:space="preserve">Missing Data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ระหว่างแทนด้วย </w:t>
      </w:r>
      <w:r w:rsidRPr="00253471">
        <w:rPr>
          <w:rFonts w:ascii="TH SarabunPSK" w:hAnsi="TH SarabunPSK" w:cs="TH SarabunPSK"/>
          <w:sz w:val="32"/>
          <w:szCs w:val="32"/>
        </w:rPr>
        <w:t>“?”/</w:t>
      </w:r>
      <w:r w:rsidRPr="00253471">
        <w:rPr>
          <w:rFonts w:ascii="TH SarabunPSK" w:hAnsi="TH SarabunPSK" w:cs="TH SarabunPSK" w:hint="cs"/>
          <w:sz w:val="32"/>
          <w:szCs w:val="32"/>
          <w:cs/>
        </w:rPr>
        <w:t>ลบออก</w:t>
      </w:r>
      <w:r w:rsidRPr="00253471">
        <w:rPr>
          <w:rFonts w:ascii="TH SarabunPSK" w:hAnsi="TH SarabunPSK" w:cs="TH SarabunPSK"/>
          <w:sz w:val="32"/>
          <w:szCs w:val="32"/>
        </w:rPr>
        <w:t xml:space="preserve">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>(จบ)</w:t>
      </w:r>
      <w:r w:rsidRPr="00253471">
        <w:rPr>
          <w:rFonts w:ascii="TH SarabunPSK" w:hAnsi="TH SarabunPSK" w:cs="TH SarabunPSK"/>
          <w:sz w:val="32"/>
          <w:szCs w:val="32"/>
        </w:rPr>
        <w:tab/>
        <w:t>74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4.42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เปรียบเทียบระสิทธิภาพปรับ </w:t>
      </w:r>
      <w:r w:rsidRPr="00253471">
        <w:rPr>
          <w:rFonts w:ascii="TH SarabunPSK" w:hAnsi="TH SarabunPSK" w:cs="TH SarabunPSK"/>
          <w:sz w:val="32"/>
          <w:szCs w:val="32"/>
        </w:rPr>
        <w:t xml:space="preserve">Missing Data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ระหว่างแทน </w:t>
      </w:r>
      <w:r w:rsidRPr="00253471">
        <w:rPr>
          <w:rFonts w:ascii="TH SarabunPSK" w:hAnsi="TH SarabunPSK" w:cs="TH SarabunPSK"/>
          <w:sz w:val="32"/>
          <w:szCs w:val="32"/>
        </w:rPr>
        <w:t>“?”/</w:t>
      </w:r>
      <w:r w:rsidRPr="00253471">
        <w:rPr>
          <w:rFonts w:ascii="TH SarabunPSK" w:hAnsi="TH SarabunPSK" w:cs="TH SarabunPSK" w:hint="cs"/>
          <w:sz w:val="32"/>
          <w:szCs w:val="32"/>
          <w:cs/>
        </w:rPr>
        <w:t>ลบออก</w:t>
      </w:r>
      <w:r w:rsidRPr="00253471">
        <w:rPr>
          <w:rFonts w:ascii="TH SarabunPSK" w:hAnsi="TH SarabunPSK" w:cs="TH SarabunPSK"/>
          <w:sz w:val="32"/>
          <w:szCs w:val="32"/>
        </w:rPr>
        <w:t xml:space="preserve">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>(ไม่จบ)</w:t>
      </w:r>
      <w:r w:rsidRPr="00253471">
        <w:rPr>
          <w:rFonts w:ascii="TH SarabunPSK" w:hAnsi="TH SarabunPSK" w:cs="TH SarabunPSK"/>
          <w:sz w:val="32"/>
          <w:szCs w:val="32"/>
        </w:rPr>
        <w:tab/>
        <w:t>75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4.43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>แสดงต้นไม้การตัดสินใจ (</w:t>
      </w:r>
      <w:r w:rsidRPr="00253471">
        <w:rPr>
          <w:rFonts w:ascii="TH SarabunPSK" w:hAnsi="TH SarabunPSK" w:cs="TH SarabunPSK"/>
          <w:sz w:val="32"/>
          <w:szCs w:val="32"/>
        </w:rPr>
        <w:t>Decision Tree)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253471">
        <w:rPr>
          <w:rFonts w:ascii="TH SarabunPSK" w:hAnsi="TH SarabunPSK" w:cs="TH SarabunPSK" w:hint="cs"/>
          <w:sz w:val="32"/>
          <w:szCs w:val="32"/>
        </w:rPr>
        <w:t xml:space="preserve"> 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77</w:t>
      </w:r>
    </w:p>
    <w:p w:rsidR="00481AE2" w:rsidRPr="00253471" w:rsidRDefault="00481AE2" w:rsidP="00D65C92">
      <w:pPr>
        <w:tabs>
          <w:tab w:val="left" w:pos="720"/>
          <w:tab w:val="left" w:leader="do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3471">
        <w:rPr>
          <w:rFonts w:ascii="TH SarabunPSK" w:hAnsi="TH SarabunPSK" w:cs="TH SarabunPSK"/>
          <w:sz w:val="32"/>
          <w:szCs w:val="32"/>
        </w:rPr>
        <w:t>4.44</w:t>
      </w:r>
      <w:r w:rsidRPr="00253471">
        <w:rPr>
          <w:rFonts w:ascii="TH SarabunPSK" w:hAnsi="TH SarabunPSK" w:cs="TH SarabunPSK"/>
          <w:sz w:val="32"/>
          <w:szCs w:val="32"/>
        </w:rPr>
        <w:tab/>
      </w:r>
      <w:r w:rsidRPr="00253471">
        <w:rPr>
          <w:rFonts w:ascii="TH SarabunPSK" w:hAnsi="TH SarabunPSK" w:cs="TH SarabunPSK" w:hint="cs"/>
          <w:sz w:val="32"/>
          <w:szCs w:val="32"/>
          <w:cs/>
        </w:rPr>
        <w:t>แสดงต้นไม้การตัดสินใจ (</w:t>
      </w:r>
      <w:r w:rsidRPr="00253471">
        <w:rPr>
          <w:rFonts w:ascii="TH SarabunPSK" w:hAnsi="TH SarabunPSK" w:cs="TH SarabunPSK"/>
          <w:sz w:val="32"/>
          <w:szCs w:val="32"/>
        </w:rPr>
        <w:t>Decision Tree)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253471">
        <w:rPr>
          <w:rFonts w:ascii="TH SarabunPSK" w:hAnsi="TH SarabunPSK" w:cs="TH SarabunPSK" w:hint="cs"/>
          <w:sz w:val="32"/>
          <w:szCs w:val="32"/>
        </w:rPr>
        <w:t xml:space="preserve"> Model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ข้อมูลชุดที่ </w:t>
      </w:r>
      <w:r w:rsidRPr="00253471">
        <w:rPr>
          <w:rFonts w:ascii="TH SarabunPSK" w:hAnsi="TH SarabunPSK" w:cs="TH SarabunPSK"/>
          <w:sz w:val="32"/>
          <w:szCs w:val="32"/>
        </w:rPr>
        <w:t xml:space="preserve">1 </w:t>
      </w:r>
      <w:r w:rsidRPr="00253471">
        <w:rPr>
          <w:rFonts w:ascii="TH SarabunPSK" w:hAnsi="TH SarabunPSK" w:cs="TH SarabunPSK" w:hint="cs"/>
          <w:sz w:val="32"/>
          <w:szCs w:val="32"/>
          <w:cs/>
        </w:rPr>
        <w:t xml:space="preserve">ด้วยวิธีที่ </w:t>
      </w:r>
      <w:r w:rsidRPr="00253471">
        <w:rPr>
          <w:rFonts w:ascii="TH SarabunPSK" w:hAnsi="TH SarabunPSK" w:cs="TH SarabunPSK"/>
          <w:sz w:val="32"/>
          <w:szCs w:val="32"/>
        </w:rPr>
        <w:t>1</w:t>
      </w:r>
      <w:r w:rsidRPr="00253471">
        <w:rPr>
          <w:rFonts w:ascii="TH SarabunPSK" w:hAnsi="TH SarabunPSK" w:cs="TH SarabunPSK"/>
          <w:sz w:val="32"/>
          <w:szCs w:val="32"/>
        </w:rPr>
        <w:tab/>
        <w:t>79</w:t>
      </w:r>
    </w:p>
    <w:p w:rsidR="00BE27DB" w:rsidRDefault="00BE27DB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E27DB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00" w:rsidRDefault="00A60000" w:rsidP="00B7555E">
      <w:pPr>
        <w:spacing w:after="0" w:line="240" w:lineRule="auto"/>
      </w:pPr>
      <w:r>
        <w:separator/>
      </w:r>
    </w:p>
  </w:endnote>
  <w:endnote w:type="continuationSeparator" w:id="0">
    <w:p w:rsidR="00A60000" w:rsidRDefault="00A60000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00" w:rsidRDefault="00A60000" w:rsidP="00B7555E">
      <w:pPr>
        <w:spacing w:after="0" w:line="240" w:lineRule="auto"/>
      </w:pPr>
      <w:r>
        <w:separator/>
      </w:r>
    </w:p>
  </w:footnote>
  <w:footnote w:type="continuationSeparator" w:id="0">
    <w:p w:rsidR="00A60000" w:rsidRDefault="00A60000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0000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E5B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3D09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1645C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2014-06-03T02:07:00Z</dcterms:created>
  <dcterms:modified xsi:type="dcterms:W3CDTF">2014-06-03T02:08:00Z</dcterms:modified>
</cp:coreProperties>
</file>